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Weekly tutoring plan template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Tutor name: ________________________________________  Student name: ____________________________________________</w:t>
        <w:tab/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Week of: ______________________</w:t>
        <w:tab/>
        <w:tab/>
        <w:t xml:space="preserve">Dates student was present for tutoring: ________________________________________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60.0" w:type="dxa"/>
        <w:jc w:val="left"/>
        <w:tblInd w:w="-7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70"/>
        <w:gridCol w:w="35"/>
        <w:gridCol w:w="11355"/>
        <w:tblGridChange w:id="0">
          <w:tblGrid>
            <w:gridCol w:w="3370"/>
            <w:gridCol w:w="35"/>
            <w:gridCol w:w="1135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PLANNING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Information from cooperating teacher re: student progress</w:t>
            </w:r>
          </w:p>
        </w:tc>
      </w:tr>
      <w:tr>
        <w:trPr>
          <w:cantSplit w:val="0"/>
          <w:trHeight w:val="80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Formal or informal data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Weekly Plan: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Target skill(s), essential vocabulary, evidence-based practices, materials</w:t>
            </w:r>
          </w:p>
        </w:tc>
      </w:tr>
      <w:tr>
        <w:trPr>
          <w:cantSplit w:val="0"/>
          <w:trHeight w:val="76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Target skill(s)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Essential vocabulary</w:t>
            </w:r>
          </w:p>
          <w:p w:rsidR="00000000" w:rsidDel="00000000" w:rsidP="00000000" w:rsidRDefault="00000000" w:rsidRPr="00000000" w14:paraId="0000001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Include definitions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Modeling</w:t>
            </w:r>
          </w:p>
          <w:p w:rsidR="00000000" w:rsidDel="00000000" w:rsidP="00000000" w:rsidRDefault="00000000" w:rsidRPr="00000000" w14:paraId="0000001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Describe how you will model the skill; include at least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two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forms of modeling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Evidence-based practices</w:t>
            </w:r>
          </w:p>
          <w:p w:rsidR="00000000" w:rsidDel="00000000" w:rsidP="00000000" w:rsidRDefault="00000000" w:rsidRPr="00000000" w14:paraId="0000002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Include at least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four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examples to provide several opportunities for practice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Materials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60.0" w:type="dxa"/>
        <w:jc w:val="left"/>
        <w:tblInd w:w="-7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5"/>
        <w:gridCol w:w="11355"/>
        <w:tblGridChange w:id="0">
          <w:tblGrid>
            <w:gridCol w:w="3405"/>
            <w:gridCol w:w="11355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COLLECTION DURING SESSIONS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Relationship-building: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Check-in about day, week, activities, etc.</w:t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Student responses</w:t>
            </w:r>
          </w:p>
          <w:p w:rsidR="00000000" w:rsidDel="00000000" w:rsidP="00000000" w:rsidRDefault="00000000" w:rsidRPr="00000000" w14:paraId="0000002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(Note dates of each response)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State goal, teach vocabulary, model skill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Student data: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Include detailed responses </w:t>
            </w:r>
          </w:p>
        </w:tc>
      </w:tr>
      <w:tr>
        <w:trPr>
          <w:cantSplit w:val="0"/>
          <w:trHeight w:val="1338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Practice opportunity 1</w:t>
            </w:r>
          </w:p>
          <w:p w:rsidR="00000000" w:rsidDel="00000000" w:rsidP="00000000" w:rsidRDefault="00000000" w:rsidRPr="00000000" w14:paraId="0000003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Briefly describe practice; include detailed student response</w:t>
            </w:r>
          </w:p>
          <w:p w:rsidR="00000000" w:rsidDel="00000000" w:rsidP="00000000" w:rsidRDefault="00000000" w:rsidRPr="00000000" w14:paraId="00000035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8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Practice opportunity 2</w:t>
            </w:r>
          </w:p>
          <w:p w:rsidR="00000000" w:rsidDel="00000000" w:rsidP="00000000" w:rsidRDefault="00000000" w:rsidRPr="00000000" w14:paraId="0000003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Briefly describe practice; include detailed student response</w:t>
            </w:r>
          </w:p>
          <w:p w:rsidR="00000000" w:rsidDel="00000000" w:rsidP="00000000" w:rsidRDefault="00000000" w:rsidRPr="00000000" w14:paraId="00000039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8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Practice opportunity 3</w:t>
            </w:r>
          </w:p>
          <w:p w:rsidR="00000000" w:rsidDel="00000000" w:rsidP="00000000" w:rsidRDefault="00000000" w:rsidRPr="00000000" w14:paraId="0000003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Briefly describe practice; include detailed student response</w:t>
            </w:r>
          </w:p>
          <w:p w:rsidR="00000000" w:rsidDel="00000000" w:rsidP="00000000" w:rsidRDefault="00000000" w:rsidRPr="00000000" w14:paraId="0000003D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Practice opportunity 4</w:t>
            </w:r>
          </w:p>
          <w:p w:rsidR="00000000" w:rsidDel="00000000" w:rsidP="00000000" w:rsidRDefault="00000000" w:rsidRPr="00000000" w14:paraId="0000004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Briefly describe practice; include detailed student response</w:t>
            </w:r>
          </w:p>
          <w:p w:rsidR="00000000" w:rsidDel="00000000" w:rsidP="00000000" w:rsidRDefault="00000000" w:rsidRPr="00000000" w14:paraId="00000041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Practice opportunity 5</w:t>
            </w:r>
          </w:p>
          <w:p w:rsidR="00000000" w:rsidDel="00000000" w:rsidP="00000000" w:rsidRDefault="00000000" w:rsidRPr="00000000" w14:paraId="0000004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Briefly describe practice; include detailed student response</w:t>
            </w:r>
          </w:p>
          <w:p w:rsidR="00000000" w:rsidDel="00000000" w:rsidP="00000000" w:rsidRDefault="00000000" w:rsidRPr="00000000" w14:paraId="00000045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8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Practice opportunity 6</w:t>
            </w:r>
          </w:p>
          <w:p w:rsidR="00000000" w:rsidDel="00000000" w:rsidP="00000000" w:rsidRDefault="00000000" w:rsidRPr="00000000" w14:paraId="0000004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Briefly describe practice; include detailed student response</w:t>
            </w:r>
          </w:p>
          <w:p w:rsidR="00000000" w:rsidDel="00000000" w:rsidP="00000000" w:rsidRDefault="00000000" w:rsidRPr="00000000" w14:paraId="00000049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CLOSING 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Summary of progress: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How well did the student perform on activities throughout the week? Use the rubric below for guidance.</w:t>
            </w:r>
          </w:p>
        </w:tc>
      </w:tr>
      <w:tr>
        <w:trPr>
          <w:cantSplit w:val="0"/>
          <w:trHeight w:val="156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Strengths/progress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Areas for additional growth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Data-informed decision: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Based on the student’s performance, what skills will you target next week? Provide evidence to explain why.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6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Future target skills and evidence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90.0" w:type="dxa"/>
        <w:jc w:val="left"/>
        <w:tblLayout w:type="fixed"/>
        <w:tblLook w:val="0400"/>
      </w:tblPr>
      <w:tblGrid>
        <w:gridCol w:w="1069"/>
        <w:gridCol w:w="3355"/>
        <w:gridCol w:w="3355"/>
        <w:gridCol w:w="3355"/>
        <w:gridCol w:w="3356"/>
        <w:tblGridChange w:id="0">
          <w:tblGrid>
            <w:gridCol w:w="1069"/>
            <w:gridCol w:w="3355"/>
            <w:gridCol w:w="3355"/>
            <w:gridCol w:w="3355"/>
            <w:gridCol w:w="3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Inaccurate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Somewhat inaccurate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Somewhat accurate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Accurate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Accuracy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-Completed all parts of activity incorrectly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-Provided brief answers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-Answers were inaccurate and show overall lack of understanding of concept or skill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-Completed few parts of activity correctly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-Provided brief answers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-Answers include multiple substantial mistakes and show limited understanding of the concept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-Completed most parts of activity correctly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-Provided answers that have some depth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-Answers include some minor mistakes and show partial understanding of the concept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-Completed all parts of activity correctly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-Provided thorough answers and in-depth explanations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-Answers include few, if any, minor mistakes and show full understanding of the concept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Incomplete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Partially incomplete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Partially complete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Complete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Completion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-Could not complete any parts of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-Resistant to completing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-Needed extensive prompting to complete each part of the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-Completed few parts of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-Little interest in completing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-Needed prompting several times to complete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-Completed most parts of activity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-Content with completing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-Somewhat motivated to complete but needed some prompting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-Completed all parts of activity fully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-Excited to complete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-Appeared motivated to complete, did not need additional prompting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Difficult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Semi-difficult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Semi-easy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Easy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Ease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-Activities were too difficult to finish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-Took large amounts of time to complete parts of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-Found activities difficult to finish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-Took large amounts of time to complete parts of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-Completed activities with relative ease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-Needed some time to complete parts of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-Completed activities easily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-Took little time to complete all parts of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Not confident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Somewhat not confident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Somewhat confident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Confident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Confidence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-Consistently appeared to question their answers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-Frequently hesitated or changed mind when answering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-Sometimes appeared confident but other times unsure of self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-Consistently appeared confident when giving answers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684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3B270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B270E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F946F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2mttRse3EdDYNb8uPiMNSa6NXg==">AMUW2mVNGxOl8WZaqHpwYd1yOkc21YDVI250Hq4sYXNEaSZMAfNrREhNK+Al/AP4QyMS4VbIHnWzlp3Lgpah/eD6RrHyuTs6c4w3OTQWeR+yBJU1K8ipcQlvDV55vgfqe7+UpHZ2wW7h2YdvYus0EcFWuFxysb8OJgWsfh8SV59q67OnCb+OEsGhCsPD8dDLsV3Eo/DigjukubcX8+M+Ge+83Tqp7eY3UVsbbvV3MaluJskJ5UCQw+pUNHsXBhNLrsIuWsJPATKJPgIcs6E93aBHyzv7BuuPDwWtYlirsEPke1bodU6Jt5CgrUaa0uJRmnrqj+qNMDEkrzYk9Uc8yXg4Qni7Tosn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2023-01-04T21:39:00Z</dcterms:created>
  <dc:creator>owner</dc:creator>
</cp:coreProperties>
</file>